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EBD7D" w14:textId="77777777" w:rsidR="002F0570" w:rsidRPr="00942D8A" w:rsidRDefault="00942D8A" w:rsidP="002C2139">
      <w:pPr>
        <w:spacing w:line="360" w:lineRule="auto"/>
        <w:jc w:val="center"/>
        <w:rPr>
          <w:rFonts w:ascii="Calibri" w:hAnsi="Calibri"/>
          <w:lang w:val="en-GB"/>
        </w:rPr>
      </w:pPr>
      <w:r>
        <w:rPr>
          <w:noProof/>
          <w:lang w:eastAsia="pt-PT"/>
        </w:rPr>
        <w:drawing>
          <wp:anchor distT="0" distB="0" distL="114300" distR="114300" simplePos="0" relativeHeight="251657728" behindDoc="1" locked="0" layoutInCell="1" allowOverlap="1" wp14:anchorId="4A7E509F" wp14:editId="6AE7B07C">
            <wp:simplePos x="0" y="0"/>
            <wp:positionH relativeFrom="column">
              <wp:posOffset>1371600</wp:posOffset>
            </wp:positionH>
            <wp:positionV relativeFrom="paragraph">
              <wp:posOffset>-97790</wp:posOffset>
            </wp:positionV>
            <wp:extent cx="406400" cy="457200"/>
            <wp:effectExtent l="0" t="0" r="0" b="0"/>
            <wp:wrapNone/>
            <wp:docPr id="3" name="Imagem 3" descr="easa_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a_web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196" w:rsidRPr="00942D8A">
        <w:rPr>
          <w:lang w:val="en-GB"/>
        </w:rPr>
        <w:t xml:space="preserve">  </w:t>
      </w:r>
      <w:r w:rsidR="002C2139" w:rsidRPr="00942D8A">
        <w:rPr>
          <w:rFonts w:ascii="Calibri" w:hAnsi="Calibri"/>
          <w:b/>
          <w:lang w:val="en-GB"/>
        </w:rPr>
        <w:t>EASA FILM PROGRAMME 2020</w:t>
      </w:r>
    </w:p>
    <w:p w14:paraId="4E881616" w14:textId="77777777" w:rsidR="002C2139" w:rsidRPr="00942D8A" w:rsidRDefault="002C2139" w:rsidP="002C2139">
      <w:pPr>
        <w:spacing w:line="360" w:lineRule="auto"/>
        <w:rPr>
          <w:rFonts w:ascii="Calibri" w:hAnsi="Calibri"/>
          <w:lang w:val="en-GB"/>
        </w:rPr>
      </w:pPr>
    </w:p>
    <w:p w14:paraId="55C4343D" w14:textId="77777777" w:rsidR="003E4196" w:rsidRPr="00942D8A" w:rsidRDefault="003E4196" w:rsidP="002C2139">
      <w:pPr>
        <w:spacing w:line="360" w:lineRule="auto"/>
        <w:rPr>
          <w:rFonts w:ascii="Calibri" w:hAnsi="Calibri"/>
          <w:lang w:val="en-GB"/>
        </w:rPr>
      </w:pPr>
    </w:p>
    <w:p w14:paraId="6314F7BA" w14:textId="77777777" w:rsidR="002C2139" w:rsidRPr="00942D8A" w:rsidRDefault="002C2139" w:rsidP="003E4196">
      <w:pPr>
        <w:spacing w:line="480" w:lineRule="auto"/>
        <w:rPr>
          <w:rFonts w:ascii="Calibri" w:hAnsi="Calibri"/>
          <w:lang w:val="en-GB"/>
        </w:rPr>
      </w:pPr>
      <w:r w:rsidRPr="00942D8A">
        <w:rPr>
          <w:rFonts w:ascii="Calibri" w:hAnsi="Calibri"/>
          <w:lang w:val="en-GB"/>
        </w:rPr>
        <w:t xml:space="preserve">I, ___________________________________________________________ (name), </w:t>
      </w:r>
    </w:p>
    <w:p w14:paraId="3670862B" w14:textId="77777777" w:rsidR="002C2139" w:rsidRPr="00942D8A" w:rsidRDefault="002C2139" w:rsidP="003E4196">
      <w:pPr>
        <w:spacing w:line="480" w:lineRule="auto"/>
        <w:rPr>
          <w:rFonts w:ascii="Calibri" w:hAnsi="Calibri"/>
          <w:lang w:val="en-GB"/>
        </w:rPr>
      </w:pPr>
      <w:r w:rsidRPr="00942D8A">
        <w:rPr>
          <w:rFonts w:ascii="Calibri" w:hAnsi="Calibri"/>
          <w:lang w:val="en-GB"/>
        </w:rPr>
        <w:t xml:space="preserve">rights holder of _________________________________________________ (film title), </w:t>
      </w:r>
      <w:r w:rsidR="003E4196" w:rsidRPr="00942D8A">
        <w:rPr>
          <w:rFonts w:ascii="Calibri" w:hAnsi="Calibri"/>
          <w:lang w:val="en-GB"/>
        </w:rPr>
        <w:t xml:space="preserve">as its ________________________________ (role) </w:t>
      </w:r>
      <w:r w:rsidRPr="00942D8A">
        <w:rPr>
          <w:rFonts w:ascii="Calibri" w:hAnsi="Calibri"/>
          <w:lang w:val="en-GB"/>
        </w:rPr>
        <w:t>hereby authorise:</w:t>
      </w:r>
    </w:p>
    <w:p w14:paraId="15D7F32B" w14:textId="2AA7C343" w:rsidR="002C2139" w:rsidRPr="00E60124" w:rsidRDefault="00E60124" w:rsidP="00E60124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480" w:lineRule="auto"/>
        <w:ind w:left="284"/>
        <w:rPr>
          <w:rFonts w:ascii="Calibri" w:eastAsia="Times New Roman" w:hAnsi="Calibri"/>
          <w:color w:val="333333"/>
          <w:lang w:val="en-US"/>
        </w:rPr>
      </w:pPr>
      <w:r>
        <w:rPr>
          <w:rFonts w:ascii="Calibri" w:eastAsia="Times New Roman" w:hAnsi="Calibri"/>
          <w:color w:val="333333"/>
          <w:lang w:val="en-US"/>
        </w:rPr>
        <w:t xml:space="preserve">Online access to the film during the 16th Conference of EASA - </w:t>
      </w:r>
      <w:r w:rsidRPr="00E60124">
        <w:rPr>
          <w:rFonts w:ascii="Calibri" w:eastAsia="Times New Roman" w:hAnsi="Calibri"/>
          <w:color w:val="333333"/>
          <w:lang w:val="en-US"/>
        </w:rPr>
        <w:t xml:space="preserve">(links for </w:t>
      </w:r>
      <w:r w:rsidR="006362F3">
        <w:rPr>
          <w:rFonts w:ascii="Calibri" w:eastAsia="Times New Roman" w:hAnsi="Calibri"/>
          <w:color w:val="333333"/>
          <w:lang w:val="en-US"/>
        </w:rPr>
        <w:t>V</w:t>
      </w:r>
      <w:r w:rsidRPr="00E60124">
        <w:rPr>
          <w:rFonts w:ascii="Calibri" w:eastAsia="Times New Roman" w:hAnsi="Calibri"/>
          <w:color w:val="333333"/>
          <w:lang w:val="en-US"/>
        </w:rPr>
        <w:t xml:space="preserve">imeo or other platforms imbedded in the </w:t>
      </w:r>
      <w:r>
        <w:rPr>
          <w:rFonts w:ascii="Calibri" w:eastAsia="Times New Roman" w:hAnsi="Calibri"/>
          <w:color w:val="333333"/>
          <w:lang w:val="en-US"/>
        </w:rPr>
        <w:t xml:space="preserve">conference </w:t>
      </w:r>
      <w:r w:rsidRPr="00E60124">
        <w:rPr>
          <w:rFonts w:ascii="Calibri" w:eastAsia="Times New Roman" w:hAnsi="Calibri"/>
          <w:color w:val="333333"/>
          <w:lang w:val="en-US"/>
        </w:rPr>
        <w:t>website</w:t>
      </w:r>
      <w:proofErr w:type="gramStart"/>
      <w:r w:rsidRPr="00E60124">
        <w:rPr>
          <w:rFonts w:ascii="Calibri" w:eastAsia="Times New Roman" w:hAnsi="Calibri"/>
          <w:color w:val="333333"/>
          <w:lang w:val="en-US"/>
        </w:rPr>
        <w:t>)</w:t>
      </w:r>
      <w:r>
        <w:rPr>
          <w:rFonts w:ascii="Calibri" w:eastAsia="Times New Roman" w:hAnsi="Calibri"/>
          <w:color w:val="333333"/>
          <w:lang w:val="en-US"/>
        </w:rPr>
        <w:t>;</w:t>
      </w:r>
      <w:proofErr w:type="gramEnd"/>
      <w:r>
        <w:rPr>
          <w:rFonts w:ascii="Calibri" w:eastAsia="Times New Roman" w:hAnsi="Calibri"/>
          <w:color w:val="333333"/>
          <w:lang w:val="en-US"/>
        </w:rPr>
        <w:t xml:space="preserve"> </w:t>
      </w:r>
    </w:p>
    <w:p w14:paraId="18988068" w14:textId="77777777" w:rsidR="003009C9" w:rsidRPr="003009C9" w:rsidRDefault="002C2139" w:rsidP="003009C9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480" w:lineRule="auto"/>
        <w:ind w:left="284"/>
        <w:rPr>
          <w:rFonts w:ascii="Calibri" w:eastAsia="Times New Roman" w:hAnsi="Calibri"/>
          <w:color w:val="333333"/>
          <w:lang w:val="en-US"/>
        </w:rPr>
      </w:pPr>
      <w:r w:rsidRPr="002C2139">
        <w:rPr>
          <w:rFonts w:ascii="Calibri" w:eastAsia="Times New Roman" w:hAnsi="Calibri"/>
          <w:color w:val="333333"/>
          <w:lang w:val="en-US"/>
        </w:rPr>
        <w:t>the use of promotional images of the film by EASA in posters, on the congress website or in any other dissemination materials;</w:t>
      </w:r>
      <w:r w:rsidR="00942D8A">
        <w:rPr>
          <w:rFonts w:ascii="Calibri" w:eastAsia="Times New Roman" w:hAnsi="Calibri"/>
          <w:color w:val="333333"/>
          <w:lang w:val="en-US"/>
        </w:rPr>
        <w:t xml:space="preserve"> </w:t>
      </w:r>
    </w:p>
    <w:p w14:paraId="2D82C9B5" w14:textId="77777777" w:rsidR="002C2139" w:rsidRDefault="002C2139" w:rsidP="003E4196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before="100" w:beforeAutospacing="1" w:after="100" w:afterAutospacing="1" w:line="480" w:lineRule="auto"/>
        <w:ind w:left="284"/>
        <w:rPr>
          <w:rFonts w:ascii="Calibri" w:eastAsia="Times New Roman" w:hAnsi="Calibri"/>
          <w:color w:val="333333"/>
          <w:lang w:val="en-US"/>
        </w:rPr>
      </w:pPr>
      <w:r w:rsidRPr="002C2139">
        <w:rPr>
          <w:rFonts w:ascii="Calibri" w:eastAsia="Times New Roman" w:hAnsi="Calibri"/>
          <w:color w:val="333333"/>
          <w:lang w:val="en-US"/>
        </w:rPr>
        <w:t xml:space="preserve">the screening of the film in extensions/itinerancies hosted by anthropology departments and research </w:t>
      </w:r>
      <w:proofErr w:type="spellStart"/>
      <w:r w:rsidRPr="002C2139">
        <w:rPr>
          <w:rFonts w:ascii="Calibri" w:eastAsia="Times New Roman" w:hAnsi="Calibri"/>
          <w:color w:val="333333"/>
          <w:lang w:val="en-US"/>
        </w:rPr>
        <w:t>cen</w:t>
      </w:r>
      <w:r w:rsidR="00942D8A">
        <w:rPr>
          <w:rFonts w:ascii="Calibri" w:eastAsia="Times New Roman" w:hAnsi="Calibri"/>
          <w:color w:val="333333"/>
          <w:lang w:val="en-US"/>
        </w:rPr>
        <w:t>tres</w:t>
      </w:r>
      <w:proofErr w:type="spellEnd"/>
      <w:r w:rsidR="00942D8A">
        <w:rPr>
          <w:rFonts w:ascii="Calibri" w:eastAsia="Times New Roman" w:hAnsi="Calibri"/>
          <w:color w:val="333333"/>
          <w:lang w:val="en-US"/>
        </w:rPr>
        <w:t xml:space="preserve"> at Portuguese universities*; </w:t>
      </w:r>
      <w:r w:rsidR="00942D8A" w:rsidRPr="00942D8A">
        <w:rPr>
          <w:rFonts w:ascii="Calibri" w:eastAsia="Times New Roman" w:hAnsi="Calibri"/>
          <w:color w:val="333333"/>
          <w:lang w:val="en-US"/>
        </w:rPr>
        <w:t>yes__; no__</w:t>
      </w:r>
    </w:p>
    <w:p w14:paraId="0D80F9E0" w14:textId="77777777" w:rsidR="002C2139" w:rsidRDefault="002C2139" w:rsidP="002C2139">
      <w:pPr>
        <w:spacing w:line="360" w:lineRule="auto"/>
        <w:rPr>
          <w:rFonts w:ascii="Calibri" w:hAnsi="Calibri"/>
          <w:lang w:val="en-GB"/>
        </w:rPr>
      </w:pPr>
    </w:p>
    <w:p w14:paraId="27FEC70A" w14:textId="77777777" w:rsidR="00942D8A" w:rsidRDefault="00942D8A" w:rsidP="002C2139">
      <w:pPr>
        <w:spacing w:line="360" w:lineRule="auto"/>
        <w:rPr>
          <w:rFonts w:ascii="Calibri" w:hAnsi="Calibri"/>
          <w:lang w:val="en-GB"/>
        </w:rPr>
      </w:pPr>
    </w:p>
    <w:p w14:paraId="74269B1A" w14:textId="77777777" w:rsidR="00942D8A" w:rsidRDefault="00942D8A" w:rsidP="002C2139">
      <w:pPr>
        <w:spacing w:line="360" w:lineRule="auto"/>
        <w:rPr>
          <w:rFonts w:ascii="Calibri" w:hAnsi="Calibri"/>
          <w:lang w:val="en-GB"/>
        </w:rPr>
      </w:pPr>
    </w:p>
    <w:p w14:paraId="081937CC" w14:textId="77777777" w:rsidR="00942D8A" w:rsidRPr="00942D8A" w:rsidRDefault="00942D8A" w:rsidP="00942D8A">
      <w:pPr>
        <w:spacing w:line="360" w:lineRule="auto"/>
        <w:rPr>
          <w:rFonts w:ascii="Calibri" w:hAnsi="Calibri"/>
          <w:sz w:val="20"/>
          <w:szCs w:val="20"/>
          <w:lang w:val="en-GB"/>
        </w:rPr>
      </w:pPr>
      <w:r>
        <w:rPr>
          <w:rFonts w:ascii="Calibri" w:eastAsia="Times New Roman" w:hAnsi="Calibri"/>
          <w:color w:val="333333"/>
          <w:sz w:val="20"/>
          <w:szCs w:val="20"/>
          <w:lang w:val="en-GB"/>
        </w:rPr>
        <w:t>*</w:t>
      </w:r>
      <w:r w:rsidRPr="00942D8A">
        <w:rPr>
          <w:rFonts w:ascii="Calibri" w:eastAsia="Times New Roman" w:hAnsi="Calibri"/>
          <w:color w:val="333333"/>
          <w:sz w:val="20"/>
          <w:szCs w:val="20"/>
          <w:lang w:val="en-US"/>
        </w:rPr>
        <w:t>if solicited and for a period of 6 months after the congress; for each extension/itinerancy 8 films maximum</w:t>
      </w:r>
      <w:r>
        <w:rPr>
          <w:rFonts w:ascii="Calibri" w:eastAsia="Times New Roman" w:hAnsi="Calibri"/>
          <w:color w:val="333333"/>
          <w:sz w:val="20"/>
          <w:szCs w:val="20"/>
          <w:lang w:val="en-US"/>
        </w:rPr>
        <w:t xml:space="preserve"> can be borrowed. These extensions are non-profit academic events to be held at university venues. </w:t>
      </w:r>
      <w:r w:rsidR="00EA47EE">
        <w:rPr>
          <w:rFonts w:ascii="Calibri" w:eastAsia="Times New Roman" w:hAnsi="Calibri"/>
          <w:color w:val="333333"/>
          <w:sz w:val="20"/>
          <w:szCs w:val="20"/>
          <w:lang w:val="en-US"/>
        </w:rPr>
        <w:t xml:space="preserve">Filmmakers will be contacted directly by the promoters of these events in order to have online access and permissions to the films. </w:t>
      </w:r>
    </w:p>
    <w:sectPr w:rsidR="00942D8A" w:rsidRPr="00942D8A" w:rsidSect="006C436F">
      <w:pgSz w:w="11900" w:h="16840"/>
      <w:pgMar w:top="1418" w:right="1418" w:bottom="1418" w:left="1701" w:header="720" w:footer="709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7C4"/>
    <w:multiLevelType w:val="multilevel"/>
    <w:tmpl w:val="C652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3673E"/>
    <w:multiLevelType w:val="hybridMultilevel"/>
    <w:tmpl w:val="2572CB9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46FEB"/>
    <w:multiLevelType w:val="hybridMultilevel"/>
    <w:tmpl w:val="DC08D32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31DC"/>
    <w:multiLevelType w:val="multilevel"/>
    <w:tmpl w:val="100AA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CC7A72"/>
    <w:multiLevelType w:val="multilevel"/>
    <w:tmpl w:val="8C145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B07F7A"/>
    <w:multiLevelType w:val="multilevel"/>
    <w:tmpl w:val="72688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39"/>
    <w:rsid w:val="00156EE8"/>
    <w:rsid w:val="002C2139"/>
    <w:rsid w:val="002F0570"/>
    <w:rsid w:val="003009C9"/>
    <w:rsid w:val="003E4196"/>
    <w:rsid w:val="00471149"/>
    <w:rsid w:val="00597AAC"/>
    <w:rsid w:val="006362F3"/>
    <w:rsid w:val="006C436F"/>
    <w:rsid w:val="00730BD2"/>
    <w:rsid w:val="00942D8A"/>
    <w:rsid w:val="009D0C79"/>
    <w:rsid w:val="00BF0524"/>
    <w:rsid w:val="00E55A00"/>
    <w:rsid w:val="00E60124"/>
    <w:rsid w:val="00EA47EE"/>
    <w:rsid w:val="00F15466"/>
    <w:rsid w:val="00F415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86B9FE"/>
  <w15:chartTrackingRefBased/>
  <w15:docId w15:val="{6D7BB896-0C5C-4731-846D-3713BB1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00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TOC1"/>
    <w:next w:val="Normal"/>
    <w:link w:val="Heading1Char"/>
    <w:autoRedefine/>
    <w:uiPriority w:val="9"/>
    <w:qFormat/>
    <w:rsid w:val="00156EE8"/>
    <w:pPr>
      <w:tabs>
        <w:tab w:val="right" w:leader="dot" w:pos="8630"/>
      </w:tabs>
      <w:spacing w:before="120" w:after="0"/>
      <w:outlineLvl w:val="0"/>
    </w:pPr>
    <w:rPr>
      <w:rFonts w:ascii="Trebuchet MS" w:hAnsi="Trebuchet MS"/>
      <w:noProof/>
    </w:rPr>
  </w:style>
  <w:style w:type="paragraph" w:styleId="Heading2">
    <w:name w:val="heading 2"/>
    <w:basedOn w:val="Normal"/>
    <w:next w:val="Normal"/>
    <w:link w:val="Heading2Char"/>
    <w:uiPriority w:val="9"/>
    <w:qFormat/>
    <w:rsid w:val="00156EE8"/>
    <w:pPr>
      <w:keepNext/>
      <w:spacing w:before="240" w:after="120"/>
      <w:outlineLvl w:val="1"/>
    </w:pPr>
    <w:rPr>
      <w:rFonts w:ascii="Calibri" w:eastAsia="Times New Roman" w:hAnsi="Calibri"/>
      <w:b/>
      <w:bCs/>
      <w:i/>
      <w:iCs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56EE8"/>
    <w:pPr>
      <w:keepNext/>
      <w:keepLines/>
      <w:spacing w:before="60" w:after="120" w:line="276" w:lineRule="auto"/>
      <w:contextualSpacing/>
      <w:jc w:val="both"/>
      <w:outlineLvl w:val="2"/>
    </w:pPr>
    <w:rPr>
      <w:rFonts w:ascii="Arial" w:eastAsia="Arial" w:hAnsi="Arial" w:cs="Arial"/>
      <w:b/>
      <w:i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56EE8"/>
    <w:rPr>
      <w:rFonts w:ascii="Trebuchet MS" w:hAnsi="Trebuchet MS"/>
      <w:noProof/>
    </w:rPr>
  </w:style>
  <w:style w:type="character" w:customStyle="1" w:styleId="Heading2Char">
    <w:name w:val="Heading 2 Char"/>
    <w:link w:val="Heading2"/>
    <w:uiPriority w:val="9"/>
    <w:rsid w:val="00156EE8"/>
    <w:rPr>
      <w:rFonts w:ascii="Calibri" w:eastAsia="Times New Roman" w:hAnsi="Calibri"/>
      <w:b/>
      <w:bCs/>
      <w:i/>
      <w:iCs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C7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D0C7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97AAC"/>
    <w:pPr>
      <w:spacing w:after="100"/>
    </w:pPr>
  </w:style>
  <w:style w:type="character" w:customStyle="1" w:styleId="Heading3Char">
    <w:name w:val="Heading 3 Char"/>
    <w:link w:val="Heading3"/>
    <w:rsid w:val="00156EE8"/>
    <w:rPr>
      <w:rFonts w:ascii="Arial" w:eastAsia="Arial" w:hAnsi="Arial" w:cs="Arial"/>
      <w:b/>
      <w:i/>
      <w:color w:val="000000"/>
      <w:sz w:val="22"/>
      <w:szCs w:val="22"/>
    </w:rPr>
  </w:style>
  <w:style w:type="paragraph" w:styleId="ListParagraph">
    <w:name w:val="List Paragraph"/>
    <w:basedOn w:val="Normal"/>
    <w:uiPriority w:val="72"/>
    <w:qFormat/>
    <w:rsid w:val="0030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ines</Company>
  <LinksUpToDate>false</LinksUpToDate>
  <CharactersWithSpaces>1004</CharactersWithSpaces>
  <SharedDoc>false</SharedDoc>
  <HLinks>
    <vt:vector size="6" baseType="variant">
      <vt:variant>
        <vt:i4>1376295</vt:i4>
      </vt:variant>
      <vt:variant>
        <vt:i4>-1</vt:i4>
      </vt:variant>
      <vt:variant>
        <vt:i4>1027</vt:i4>
      </vt:variant>
      <vt:variant>
        <vt:i4>1</vt:i4>
      </vt:variant>
      <vt:variant>
        <vt:lpwstr>easa_weblogo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ponte</dc:creator>
  <cp:keywords/>
  <dc:description/>
  <cp:lastModifiedBy>Kristjan Lorentson</cp:lastModifiedBy>
  <cp:revision>3</cp:revision>
  <dcterms:created xsi:type="dcterms:W3CDTF">2020-04-15T14:22:00Z</dcterms:created>
  <dcterms:modified xsi:type="dcterms:W3CDTF">2020-04-20T08:29:00Z</dcterms:modified>
</cp:coreProperties>
</file>